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DA" w:rsidRDefault="00D65E14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:rsidR="003321DA" w:rsidRDefault="003321DA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3321DA" w:rsidRDefault="00D65E14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УТВЕРЖДЕН</w:t>
      </w:r>
    </w:p>
    <w:p w:rsidR="003321DA" w:rsidRDefault="003321DA">
      <w:pPr>
        <w:tabs>
          <w:tab w:val="left" w:pos="5040"/>
        </w:tabs>
        <w:ind w:left="4860" w:firstLine="540"/>
        <w:jc w:val="both"/>
        <w:rPr>
          <w:sz w:val="28"/>
        </w:rPr>
      </w:pPr>
    </w:p>
    <w:p w:rsidR="003321DA" w:rsidRDefault="00D65E14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постановлением Правительства</w:t>
      </w:r>
    </w:p>
    <w:p w:rsidR="003321DA" w:rsidRDefault="00D65E14">
      <w:pPr>
        <w:tabs>
          <w:tab w:val="left" w:pos="5040"/>
        </w:tabs>
        <w:ind w:left="4860" w:firstLine="540"/>
        <w:jc w:val="both"/>
        <w:rPr>
          <w:sz w:val="28"/>
        </w:rPr>
      </w:pPr>
      <w:r>
        <w:rPr>
          <w:sz w:val="28"/>
        </w:rPr>
        <w:t>Кировской области</w:t>
      </w:r>
    </w:p>
    <w:p w:rsidR="003321DA" w:rsidRDefault="00D65E14">
      <w:pPr>
        <w:tabs>
          <w:tab w:val="left" w:pos="5040"/>
        </w:tabs>
        <w:spacing w:after="720"/>
        <w:ind w:left="4859" w:firstLine="539"/>
        <w:jc w:val="both"/>
        <w:rPr>
          <w:sz w:val="28"/>
        </w:rPr>
      </w:pPr>
      <w:r>
        <w:rPr>
          <w:sz w:val="28"/>
        </w:rPr>
        <w:t xml:space="preserve">от </w:t>
      </w:r>
      <w:r w:rsidR="006F1794">
        <w:rPr>
          <w:sz w:val="28"/>
        </w:rPr>
        <w:t>18.04.2023</w:t>
      </w:r>
      <w:r>
        <w:rPr>
          <w:sz w:val="28"/>
        </w:rPr>
        <w:t xml:space="preserve">    №</w:t>
      </w:r>
      <w:r w:rsidR="006F1794">
        <w:rPr>
          <w:sz w:val="28"/>
        </w:rPr>
        <w:t xml:space="preserve"> 181-П</w:t>
      </w:r>
    </w:p>
    <w:p w:rsidR="003321DA" w:rsidRDefault="00D65E14">
      <w:pPr>
        <w:tabs>
          <w:tab w:val="center" w:pos="4677"/>
          <w:tab w:val="left" w:pos="6555"/>
        </w:tabs>
        <w:spacing w:after="48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z w:val="28"/>
        </w:rPr>
        <w:br/>
        <w:t>обеспечения семей с новорожденным</w:t>
      </w:r>
      <w:r>
        <w:rPr>
          <w:sz w:val="28"/>
        </w:rPr>
        <w:t xml:space="preserve"> </w:t>
      </w:r>
      <w:r>
        <w:rPr>
          <w:b/>
          <w:sz w:val="28"/>
        </w:rPr>
        <w:t xml:space="preserve">ребенком </w:t>
      </w:r>
      <w:r>
        <w:rPr>
          <w:b/>
          <w:sz w:val="28"/>
        </w:rPr>
        <w:br/>
        <w:t xml:space="preserve">(новорожденными детьми) подарочными </w:t>
      </w:r>
      <w:r>
        <w:rPr>
          <w:b/>
          <w:sz w:val="28"/>
        </w:rPr>
        <w:br/>
        <w:t>комп</w:t>
      </w:r>
      <w:r w:rsidR="006F1794">
        <w:rPr>
          <w:b/>
          <w:sz w:val="28"/>
        </w:rPr>
        <w:t>лектами детских принадлежностей</w:t>
      </w:r>
    </w:p>
    <w:p w:rsidR="003321DA" w:rsidRDefault="00D65E14">
      <w:pPr>
        <w:pStyle w:val="a5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3321DA" w:rsidRDefault="003321DA">
      <w:pPr>
        <w:pStyle w:val="a5"/>
        <w:ind w:left="1069"/>
        <w:jc w:val="both"/>
        <w:rPr>
          <w:b/>
          <w:sz w:val="28"/>
        </w:rPr>
      </w:pP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Порядок обеспечения семей с новорожденным ребенком (новорожденными детьми) подарочными комплектами детских принадлежностей (далее – Порядок) определяет механизм и условия обеспечения семей с новорожденным ребенком (новорожденными детьми) подарочными к</w:t>
      </w:r>
      <w:r>
        <w:rPr>
          <w:sz w:val="28"/>
        </w:rPr>
        <w:t>омплектами детских принадлежностей (далее – подарочный комплект).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Подарочный комплект предоставляется однократно на новорожденного ребенка (далее – ребенок), если заявление о предоставлении подарочного комплекта подано в срок, указанный в пункте 2.1 и</w:t>
      </w:r>
      <w:r>
        <w:rPr>
          <w:sz w:val="28"/>
        </w:rPr>
        <w:t>ли пункте 3.1 настоящего Порядка, а также при наличии хотя бы одного из следующих условий: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1.2.1. Один из родителей (единственный родитель) ребенка на дату его рождения имеет место жительства в Кировской области.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1.2.2. Мать ребенка на дату, предшествующую</w:t>
      </w:r>
      <w:r>
        <w:rPr>
          <w:sz w:val="28"/>
        </w:rPr>
        <w:t xml:space="preserve"> дате рождения ребенка, имела место жительства на территории Кировской области (в случае смерти матери в день рождения ребенка). 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1.2.3. Государственная регистрация рождения ребенка произведена органом записи актов гражданского состояния, расположенным на </w:t>
      </w:r>
      <w:r>
        <w:rPr>
          <w:sz w:val="28"/>
        </w:rPr>
        <w:t xml:space="preserve">территории Кировской области, или Кировским областным государственным </w:t>
      </w:r>
      <w:r>
        <w:rPr>
          <w:sz w:val="28"/>
        </w:rPr>
        <w:lastRenderedPageBreak/>
        <w:t>автономным учреждением «Многофункциональный  центр  предоставления государственных и муниципальных услуг» в соответствии с Законом Кировской области от 09.11.2021 № 8-ЗО «О возложении на</w:t>
      </w:r>
      <w:r>
        <w:rPr>
          <w:sz w:val="28"/>
        </w:rPr>
        <w:t xml:space="preserve"> Кировское областное государственное автономное учреждение «Многофункциональный центр предоставления государственных и муниципальных услуг» полномочий по государственной регистрации рождения и смерти».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1.2.4. Один из усыновителей (единственный усыновитель)</w:t>
      </w:r>
      <w:r>
        <w:rPr>
          <w:sz w:val="28"/>
        </w:rPr>
        <w:t xml:space="preserve"> ребенка, усыновленного в период до достижения ребенком трехмесячного возраста, на дату обращения за предоставлением подарочного комплекта имеет место жительства на территории Кировской области (в случае предоставления подарочного комплекта в порядке, уста</w:t>
      </w:r>
      <w:r>
        <w:rPr>
          <w:sz w:val="28"/>
        </w:rPr>
        <w:t>новленном разделом 3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1.2.5. Один из опекунов (единственный опекун) ребенка, опека над которым установлена в период до достижения ребенком трехмесячного возраста, на дату обращения за предоставлением подарочного комплекта имеет место жи</w:t>
      </w:r>
      <w:r>
        <w:rPr>
          <w:sz w:val="28"/>
        </w:rPr>
        <w:t xml:space="preserve">тельства на территории Кировской области (в случае предоставления подарочного комплекта в порядке, установленном </w:t>
      </w:r>
      <w:r>
        <w:br/>
      </w:r>
      <w:r>
        <w:rPr>
          <w:sz w:val="28"/>
        </w:rPr>
        <w:t>разделом 3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1.2.6. Отец ребенка, установивший отцовство в соответствии </w:t>
      </w:r>
      <w:r>
        <w:rPr>
          <w:sz w:val="28"/>
        </w:rPr>
        <w:br/>
        <w:t xml:space="preserve">со статьей 51 Федерального закона от 15.11.1997 № </w:t>
      </w:r>
      <w:r>
        <w:rPr>
          <w:sz w:val="28"/>
        </w:rPr>
        <w:t>143-ФЗ «Об актах гражданского состояния», на дату обращения за предоставлением подарочного комплекта имеет место жительства на территории Кировской области (в случае предоставления подарочного комплекта в порядке, установленном разделом 3 настоящего Порядк</w:t>
      </w:r>
      <w:r>
        <w:rPr>
          <w:sz w:val="28"/>
        </w:rPr>
        <w:t>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В случае рождения двойни или более детей подарочный комплект предоставляется на каждого ребенка.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1.4. Подарочный комплект предоставляется бесплатно. Компенсационная выплата взамен подарочного комплекта не предоставляется.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 xml:space="preserve"> Подарочный комплект предоставляется: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1.5.1. Областными государственными медицинскими организациями, осуществляющими медицинскую деятельность на территории Кировской области по профилю «акушерство и гинекология», оказавшими медицинские услуги по родовспомо</w:t>
      </w:r>
      <w:r>
        <w:rPr>
          <w:sz w:val="28"/>
        </w:rPr>
        <w:t>жению либо оказавшими медицинские услуги по профилю «акушерство и гинекология» в послеродовый период в случае родов вне областной государственной медицинской организации (далее – родильный дом), в порядке, установленном разделом 2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1.5.2</w:t>
      </w:r>
      <w:r>
        <w:rPr>
          <w:sz w:val="28"/>
        </w:rPr>
        <w:t>. Комплексными центрами социального обслуживания населения, подведомственными министерству социального развития Кировской области (далее – центры), в порядке, установленном разделом 3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Состав подарочного комплекта утверждается распо</w:t>
      </w:r>
      <w:r>
        <w:rPr>
          <w:sz w:val="28"/>
        </w:rPr>
        <w:t>ряжением министерства здравоохранения Кировской области. Расчетная предельная стоимость подарочного комплекта составляет 8 619,0 рубля.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Формирование подарочного комплекта детских принадлежностей осуществляется Кировским областным государственным бюдже</w:t>
      </w:r>
      <w:r>
        <w:rPr>
          <w:sz w:val="28"/>
        </w:rPr>
        <w:t>тным учреждением здравоохранения «Кировский областной клинический перинатальный центр»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</w:t>
      </w:r>
      <w:r>
        <w:rPr>
          <w:sz w:val="28"/>
        </w:rPr>
        <w:t xml:space="preserve"> государственных и муниципальных нужд.</w:t>
      </w:r>
    </w:p>
    <w:p w:rsidR="003321DA" w:rsidRDefault="00D65E14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1.8. Перечень областных государственных медицинских организаций, осуществляющих медицинскую деятельность на территории Кировской области по профилю «акушерство и гинекология» и предоставляющих подарочные комплекты, ут</w:t>
      </w:r>
      <w:r>
        <w:rPr>
          <w:sz w:val="28"/>
        </w:rPr>
        <w:t>верждается распоряжением министерства здравоохранения Кировской области.</w:t>
      </w:r>
    </w:p>
    <w:p w:rsidR="003321DA" w:rsidRDefault="00D65E14">
      <w:pPr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2. Предоставление подарочных комплектов родильными домами</w:t>
      </w:r>
    </w:p>
    <w:p w:rsidR="003321DA" w:rsidRDefault="003321DA">
      <w:pPr>
        <w:ind w:firstLine="709"/>
        <w:jc w:val="both"/>
        <w:outlineLvl w:val="0"/>
        <w:rPr>
          <w:b/>
          <w:sz w:val="28"/>
        </w:rPr>
      </w:pP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2.1. Подарочные комплекты предоставляются родильными домами, если заявление о предоставлении подарочного комплекта подано од</w:t>
      </w:r>
      <w:r>
        <w:rPr>
          <w:sz w:val="28"/>
        </w:rPr>
        <w:t xml:space="preserve">ним из родителей (единственным родителем) ребенка в родильный дом до дня или в </w:t>
      </w:r>
      <w:r>
        <w:rPr>
          <w:sz w:val="28"/>
        </w:rPr>
        <w:lastRenderedPageBreak/>
        <w:t>день выписки матери и (или) ребенка из родильного дома и соблюдается одно или несколько условий, предусмотренных подпунктами 1.2.1 и 1.2.2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 Подарочный ко</w:t>
      </w:r>
      <w:r>
        <w:rPr>
          <w:sz w:val="28"/>
        </w:rPr>
        <w:t>мплект выдается: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2.2.1. В день выписки матери и ребенка  из родильного дома.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2.2.2. В день выписки матери без ребенка, который продолжает лечение и (или) наблюдение в родильном доме либо который  переведен для лечения и (или) наблюдения в другую медицинску</w:t>
      </w:r>
      <w:r>
        <w:rPr>
          <w:sz w:val="28"/>
        </w:rPr>
        <w:t>ю организацию.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2.2.3. В день выписки ребенка из родильного дома без матери, если подарочный комплект не был предоставлен в соответствии </w:t>
      </w:r>
      <w:r>
        <w:br/>
      </w:r>
      <w:r>
        <w:rPr>
          <w:sz w:val="28"/>
        </w:rPr>
        <w:t>с подпунктом 2.2.2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 Подарочный комплект выдается родильным домом одному из родителей (единствен</w:t>
      </w:r>
      <w:r>
        <w:rPr>
          <w:sz w:val="28"/>
        </w:rPr>
        <w:t xml:space="preserve">ному родителю), в том числе несовершеннолетнему родителю ребенка, на основании заявления о предоставлении подарочного комплекта по форме, утвержденной министерством здравоохранения Кировской области. Заявление о предоставлении подарочного комплекта в день </w:t>
      </w:r>
      <w:r>
        <w:rPr>
          <w:sz w:val="28"/>
        </w:rPr>
        <w:t>его подачи матерью (отцом) ребенка регистрируется родильным домом.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Факт получения подарочного комплекта удостоверяется подписью родителя ребенка, которому родильным домом выдан подарочный комплект.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Если за подарочным комплектом обратился отец ребенка,</w:t>
      </w:r>
      <w:r>
        <w:rPr>
          <w:sz w:val="28"/>
        </w:rPr>
        <w:t xml:space="preserve"> одновременно с заявлением о предоставлении подарочного комплекта им представляется документ, удостоверяющий его личность (для обозрения), а также: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2.4.1. В случае, если на дату подачи заявления о предоставлении подарочного комплекта произведена государств</w:t>
      </w:r>
      <w:r>
        <w:rPr>
          <w:sz w:val="28"/>
        </w:rPr>
        <w:t>енная регистрация рождения ребенка, – копия и оригинал (последний – для обозрения) свидетельства о рождении ребенка, в котором содержатся сведения о том, что лицо, подавшее заявление о предоставлении подарочного комплекта, является отцом ребенка.</w:t>
      </w:r>
    </w:p>
    <w:p w:rsidR="003321DA" w:rsidRDefault="003321DA">
      <w:pPr>
        <w:spacing w:line="360" w:lineRule="auto"/>
        <w:ind w:firstLine="709"/>
        <w:jc w:val="both"/>
        <w:rPr>
          <w:sz w:val="28"/>
        </w:rPr>
      </w:pPr>
    </w:p>
    <w:p w:rsidR="003321DA" w:rsidRDefault="003321DA">
      <w:pPr>
        <w:spacing w:line="360" w:lineRule="auto"/>
        <w:ind w:firstLine="709"/>
        <w:jc w:val="both"/>
        <w:rPr>
          <w:sz w:val="28"/>
        </w:rPr>
      </w:pP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2.4.2. </w:t>
      </w:r>
      <w:r>
        <w:rPr>
          <w:sz w:val="28"/>
        </w:rPr>
        <w:t xml:space="preserve"> В случае, если на дату подачи заявления о предоставлении подарочного комплекта государственная регистрация рождения ребенка не произведена, – копии и оригиналы (последние – для обозрения):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свидетельства о заключении брака между отцом ребенка и матерью реб</w:t>
      </w:r>
      <w:r>
        <w:rPr>
          <w:sz w:val="28"/>
        </w:rPr>
        <w:t>енка;</w:t>
      </w:r>
    </w:p>
    <w:p w:rsidR="003321DA" w:rsidRPr="006F1794" w:rsidRDefault="00D65E1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>документа, подтверждающего регистрацию лица, подавшего заявление о предоставлении подарочного комплекта, по месту жительства на территории Кировской области на дату рождения ребенка (в случае, если отметка о регистрации по месту жительства на террито</w:t>
      </w:r>
      <w:r>
        <w:rPr>
          <w:sz w:val="28"/>
        </w:rPr>
        <w:t>рии Кировской области отсутствует в предъявленном документе, удостоверяющем личность, и место жительства матери ребенка находится за пределами Кировской области).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Родильный дом отказывает в предоставлении подарочного комплекта при наличии одного или н</w:t>
      </w:r>
      <w:r>
        <w:rPr>
          <w:sz w:val="28"/>
        </w:rPr>
        <w:t>ескольких оснований, предусмотренных разделом 4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Мать (отец) ребенка, подавшая (подавший) заявление о предоставлении  подарочного комплекта, уведомляется родильным домом об отказе в предоставлении подарочного комплекта с указанием исчерп</w:t>
      </w:r>
      <w:r>
        <w:rPr>
          <w:sz w:val="28"/>
        </w:rPr>
        <w:t>ывающих причин отказа в день принятия такого решения способом, указанным в заявлении о предоставлении подарочного комплекта.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Порядок взаимодействия по вопросам доставки подарочных комплектов в родильные дома утверждается министерством здравоохранения Киров</w:t>
      </w:r>
      <w:r w:rsidR="006F1794">
        <w:rPr>
          <w:sz w:val="28"/>
        </w:rPr>
        <w:t>ской области.</w:t>
      </w:r>
    </w:p>
    <w:p w:rsidR="003321DA" w:rsidRDefault="00D65E14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>
        <w:rPr>
          <w:sz w:val="28"/>
        </w:rPr>
        <w:t>Решение о предоставлении либо об отказе в предоставлении подарочного комплекта принимается родильным домом не позднее одного рабочего дня  со дня регистрации заявления о предоставлении  подарочного комплекта, но не позднее дня выписки матери и (или) ребенк</w:t>
      </w:r>
      <w:r>
        <w:rPr>
          <w:sz w:val="28"/>
        </w:rPr>
        <w:t>а, перед которым в соответствии с пунктом 2.1 настоящего Порядка подано указанное заявление.</w:t>
      </w:r>
    </w:p>
    <w:p w:rsidR="003321DA" w:rsidRDefault="00D65E1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3. Предоставление</w:t>
      </w:r>
      <w:r w:rsidR="006F1794">
        <w:rPr>
          <w:b/>
          <w:sz w:val="28"/>
        </w:rPr>
        <w:t xml:space="preserve"> подарочных комплектов центрами</w:t>
      </w:r>
    </w:p>
    <w:p w:rsidR="003321DA" w:rsidRDefault="003321DA">
      <w:pPr>
        <w:ind w:firstLine="709"/>
        <w:jc w:val="both"/>
        <w:rPr>
          <w:b/>
          <w:sz w:val="28"/>
        </w:rPr>
      </w:pP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Подарочные комплекты предоставляются центрами,</w:t>
      </w:r>
      <w:r>
        <w:rPr>
          <w:rFonts w:ascii="Times New Roman" w:hAnsi="Times New Roman"/>
          <w:sz w:val="28"/>
        </w:rPr>
        <w:t xml:space="preserve"> если заявление о предоставлении подарочного комплекта подано в центр одним из родителей (единственным родителем), одним из усыновителей (единственным усыновителем) или одним из опекунов (единственным опекуном) ребенка (далее – заявитель) не позднее 4 меся</w:t>
      </w:r>
      <w:r>
        <w:rPr>
          <w:rFonts w:ascii="Times New Roman" w:hAnsi="Times New Roman"/>
          <w:sz w:val="28"/>
        </w:rPr>
        <w:t>цев со дня рождения ребенка, соблюдается любое из условий, предусмотренных пунктом 1.2 настоящего Порядка, и ранее подарочный комплект в связи с рождением указанного ребенка в порядке, предусмотренном разделом 2 или разделом 3 настоящего Порядка, не предос</w:t>
      </w:r>
      <w:r>
        <w:rPr>
          <w:rFonts w:ascii="Times New Roman" w:hAnsi="Times New Roman"/>
          <w:sz w:val="28"/>
        </w:rPr>
        <w:t>тавлялся.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Подарочный комплект предоставляется центром, расположенным по месту жительства (месту пребывания) заявителя или по месту государственной регистрации ребенка на территории Кировской области.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Для принятия центром решения о предоставлении </w:t>
      </w:r>
      <w:r>
        <w:rPr>
          <w:rFonts w:ascii="Times New Roman" w:hAnsi="Times New Roman"/>
          <w:sz w:val="28"/>
        </w:rPr>
        <w:t>подарочного комплекта необходимы следующие документы (сведения):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Заявление о предоставлении подарочного комплекта по форме, утвержденной министерством социального развития Кировской области.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Документ, удостоверяющий личность заявителя (для об</w:t>
      </w:r>
      <w:r>
        <w:rPr>
          <w:rFonts w:ascii="Times New Roman" w:hAnsi="Times New Roman"/>
          <w:sz w:val="28"/>
        </w:rPr>
        <w:t>озрения).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Копия свидетельства о рождении ребенка или сведения о государственной регистрации рождения ребенка, в том числе о месте государственной регистрации рождения ребенка.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Копия документа, подтверждающего, что лицо, подавшее заявление о п</w:t>
      </w:r>
      <w:r>
        <w:rPr>
          <w:rFonts w:ascii="Times New Roman" w:hAnsi="Times New Roman"/>
          <w:sz w:val="28"/>
        </w:rPr>
        <w:t>редоставлении подарочного комплекта, является отцом (матерью) ребенка, или сведения о том, что лицо, подавшее заявление о предоставлении подарочного комплекта, является отцом (матерью) ребенка (в случае обращения за предоставлением подарочного комплекта от</w:t>
      </w:r>
      <w:r>
        <w:rPr>
          <w:rFonts w:ascii="Times New Roman" w:hAnsi="Times New Roman"/>
          <w:sz w:val="28"/>
        </w:rPr>
        <w:t xml:space="preserve">ца (матери) ребенка). 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3.3.5. Копия документа об усыновлении (удочерении) ребенка (в случае обращения за предоставлением подарочного комплекта усыновителя </w:t>
      </w:r>
      <w:r>
        <w:rPr>
          <w:rFonts w:ascii="Times New Roman" w:hAnsi="Times New Roman"/>
          <w:sz w:val="28"/>
        </w:rPr>
        <w:lastRenderedPageBreak/>
        <w:t>ребенка).</w:t>
      </w:r>
    </w:p>
    <w:p w:rsidR="003321DA" w:rsidRDefault="00D65E1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3.3.6. Копия документа, подтверждающего, что лицо, подавшее заявление о предоставлении пода</w:t>
      </w:r>
      <w:r>
        <w:rPr>
          <w:rFonts w:ascii="Times New Roman" w:hAnsi="Times New Roman"/>
          <w:sz w:val="28"/>
        </w:rPr>
        <w:t>рочного комплекта, является опекуном ребенка, и указывающего дату установления над ребенком опеки, или сведения о том, что лицо, подавшее заявление о предоставлении подарочного комплекта, является опекуном ребенка, и дате установления над ребенком опеки (в</w:t>
      </w:r>
      <w:r>
        <w:rPr>
          <w:rFonts w:ascii="Times New Roman" w:hAnsi="Times New Roman"/>
          <w:sz w:val="28"/>
        </w:rPr>
        <w:t xml:space="preserve"> случае обращения за предоставлением подарочного комплекта опекуна ребенка).</w:t>
      </w:r>
    </w:p>
    <w:p w:rsidR="003321DA" w:rsidRDefault="006F179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3.3.7. Копии документов, подтверждающих соблюдение </w:t>
      </w:r>
      <w:r w:rsidR="00D65E14">
        <w:rPr>
          <w:rFonts w:ascii="Times New Roman" w:hAnsi="Times New Roman"/>
          <w:sz w:val="28"/>
        </w:rPr>
        <w:t xml:space="preserve">одного </w:t>
      </w:r>
      <w:r>
        <w:rPr>
          <w:rFonts w:ascii="Times New Roman" w:hAnsi="Times New Roman"/>
          <w:sz w:val="28"/>
        </w:rPr>
        <w:br/>
      </w:r>
      <w:r w:rsidR="00D65E14">
        <w:rPr>
          <w:rFonts w:ascii="Times New Roman" w:hAnsi="Times New Roman"/>
          <w:sz w:val="28"/>
        </w:rPr>
        <w:t xml:space="preserve">из условий о месте жительства на территории Кировской области, предусмотренных подпунктами 1.2.1, 1.2.2, 1.2.4 </w:t>
      </w:r>
      <w:r w:rsidR="00D65E14">
        <w:rPr>
          <w:rFonts w:ascii="Times New Roman" w:hAnsi="Times New Roman"/>
          <w:sz w:val="28"/>
        </w:rPr>
        <w:t>– 1.2.6 настоящего Порядка, или   сведения   о   месте   жительства   на   территории  Кировской  области  в соответствии  с  условиями,  предусмотренными подпунктами 1.2.1, 1.2.2, 1.2.4 – 1.2.6 настоящего Порядка (в случае отсутствия условия, предусмотрен</w:t>
      </w:r>
      <w:r w:rsidR="00D65E14">
        <w:rPr>
          <w:rFonts w:ascii="Times New Roman" w:hAnsi="Times New Roman"/>
          <w:sz w:val="28"/>
        </w:rPr>
        <w:t>ного подпунктом 1.2.3 настоящего Порядка).</w:t>
      </w:r>
    </w:p>
    <w:p w:rsidR="003321DA" w:rsidRDefault="00D65E14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3.3.8. Копия документа или сведения о смерти матери в день рождения ребенка (в случае обращения за предоставлением подарочного комплекта отца ребенка в связи с наличием условия, предусмотренного подпунктом 1.2.2 н</w:t>
      </w:r>
      <w:r>
        <w:rPr>
          <w:rFonts w:ascii="Times New Roman" w:hAnsi="Times New Roman"/>
          <w:sz w:val="28"/>
        </w:rPr>
        <w:t>астоящего Порядка).</w:t>
      </w:r>
    </w:p>
    <w:p w:rsidR="003321DA" w:rsidRDefault="00D65E14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3.3.9. Сведения о неполучении ранее подарочного комплекта в связи с рождением ребенка (его усыновлением,</w:t>
      </w:r>
      <w:r w:rsidR="006F1794">
        <w:rPr>
          <w:rFonts w:ascii="Times New Roman" w:hAnsi="Times New Roman"/>
          <w:sz w:val="28"/>
        </w:rPr>
        <w:t xml:space="preserve"> установлением над ним опеки), </w:t>
      </w:r>
      <w:r>
        <w:rPr>
          <w:rFonts w:ascii="Times New Roman" w:hAnsi="Times New Roman"/>
          <w:sz w:val="28"/>
        </w:rPr>
        <w:t>указанного в заявлении о предоставлении подарочного комплекта.</w:t>
      </w:r>
    </w:p>
    <w:p w:rsidR="003321DA" w:rsidRDefault="00D65E14">
      <w:pPr>
        <w:pStyle w:val="ConsPlusNormal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Заявление о предоставлении подар</w:t>
      </w:r>
      <w:r>
        <w:rPr>
          <w:rFonts w:ascii="Times New Roman" w:hAnsi="Times New Roman"/>
          <w:sz w:val="28"/>
        </w:rPr>
        <w:t>очного комплекта с прилагаемыми документами подается заявителем в центр лично и регистрируется центром в день подачи указанного заявления заявителем.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3.5. Заявитель в целях получения подарочного комплекта обязан самостоятельно представить документы, указан</w:t>
      </w:r>
      <w:r>
        <w:rPr>
          <w:sz w:val="28"/>
        </w:rPr>
        <w:t xml:space="preserve">ные в подпунктах 3.3.1, 3.3.2 настоящего Порядка, а также в случае обращения за предоставлением подарочного комплекта усыновителя ребенка – копию документа об </w:t>
      </w:r>
      <w:r>
        <w:rPr>
          <w:sz w:val="28"/>
        </w:rPr>
        <w:lastRenderedPageBreak/>
        <w:t>усыновлении (удочерении) ребенка с одновременным представлением его оригинала для обозрения.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Заяв</w:t>
      </w:r>
      <w:r>
        <w:rPr>
          <w:sz w:val="28"/>
        </w:rPr>
        <w:t>итель вправе представить по собственной инициативе копии документов, указанных в подпунктах 3.3.3, 3.3.4, 3.3.6 – 3.3.8 настоящего Порядка, с одновременным представлением оригиналов указанных документов для обозрения.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случае непредставления заявителем до</w:t>
      </w:r>
      <w:r>
        <w:rPr>
          <w:sz w:val="28"/>
        </w:rPr>
        <w:t>кументов в соответствии с абзацем вторым пункта 3.5 настоящего Порядка центр запрашивает сведения, указанные в подпунктах 3.3.3, 3.3.4, 3.3.6 – 3.3.9, в электронной форме с использованием единой системы межведомственного э</w:t>
      </w:r>
      <w:r w:rsidR="006F1794">
        <w:rPr>
          <w:sz w:val="28"/>
        </w:rPr>
        <w:t xml:space="preserve">лектронного взаимодействия в </w:t>
      </w:r>
      <w:r>
        <w:rPr>
          <w:sz w:val="28"/>
        </w:rPr>
        <w:t>уп</w:t>
      </w:r>
      <w:r w:rsidR="006F1794">
        <w:rPr>
          <w:sz w:val="28"/>
        </w:rPr>
        <w:t xml:space="preserve">олномоченных органах (организациях) в течение </w:t>
      </w:r>
      <w:r w:rsidR="006F1794">
        <w:rPr>
          <w:sz w:val="28"/>
        </w:rPr>
        <w:br/>
      </w:r>
      <w:r>
        <w:rPr>
          <w:sz w:val="28"/>
        </w:rPr>
        <w:t>2 рабочих дней со дня регистрации заявления о предоставлении подарочного комплекта.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Межведомственное взаимодействие в целях предоставления подарочного комплекта осуществляется в соответствии с требован</w:t>
      </w:r>
      <w:r>
        <w:rPr>
          <w:sz w:val="28"/>
        </w:rPr>
        <w:t>иями Федерального закона от 27.07.2010 № 210-ФЗ «Об организации предоставления государственных и муниципальных услуг».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3.6. Центр рассматривает представленные заявителем документы (копии документов), а также сведения, полученные в рамках межведомственного </w:t>
      </w:r>
      <w:r>
        <w:rPr>
          <w:sz w:val="28"/>
        </w:rPr>
        <w:t>информационного взаимодействия, определяет в соответствии с пунктом 3.1 настоящего Порядка соблюдение условий предоставления подарочного комплекта и на основании имеющихся документов (сведений) в срок не позднее 10 рабочих дней со дня регистрации заявления</w:t>
      </w:r>
      <w:r>
        <w:rPr>
          <w:sz w:val="28"/>
        </w:rPr>
        <w:t xml:space="preserve"> о предоставлении подарочного комплекта:</w:t>
      </w:r>
    </w:p>
    <w:p w:rsidR="003321DA" w:rsidRDefault="006F179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принимает решение </w:t>
      </w:r>
      <w:r w:rsidR="00D65E14">
        <w:rPr>
          <w:sz w:val="28"/>
        </w:rPr>
        <w:t>о</w:t>
      </w:r>
      <w:r>
        <w:rPr>
          <w:sz w:val="28"/>
        </w:rPr>
        <w:t xml:space="preserve"> предоставлении подарочного комплекта </w:t>
      </w:r>
      <w:r>
        <w:rPr>
          <w:sz w:val="28"/>
        </w:rPr>
        <w:br/>
      </w:r>
      <w:r w:rsidR="00D65E14">
        <w:rPr>
          <w:sz w:val="28"/>
        </w:rPr>
        <w:t>или при наличии одного или нескольких оснований,</w:t>
      </w:r>
      <w:bookmarkStart w:id="0" w:name="_GoBack"/>
      <w:bookmarkEnd w:id="0"/>
      <w:r w:rsidR="00D65E14">
        <w:rPr>
          <w:sz w:val="28"/>
        </w:rPr>
        <w:t xml:space="preserve"> предусмотренных разделом 4 настоящего Порядка, решение об отказе в предоставлении подарочного комплек</w:t>
      </w:r>
      <w:r w:rsidR="00D65E14">
        <w:rPr>
          <w:sz w:val="28"/>
        </w:rPr>
        <w:t>та;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письменно уведомляет заявителя способом, указанным в заявлении </w:t>
      </w:r>
      <w:r>
        <w:rPr>
          <w:sz w:val="28"/>
        </w:rPr>
        <w:br/>
        <w:t xml:space="preserve">о предоставлении подарочного комплекта, о принятом решении, а также </w:t>
      </w:r>
      <w:r>
        <w:rPr>
          <w:sz w:val="28"/>
        </w:rPr>
        <w:br/>
      </w:r>
      <w:r>
        <w:rPr>
          <w:sz w:val="28"/>
        </w:rPr>
        <w:lastRenderedPageBreak/>
        <w:t xml:space="preserve">в случае принятия решения об отказе в предоставлении подарочного комплекта об </w:t>
      </w:r>
      <w:r>
        <w:rPr>
          <w:sz w:val="28"/>
        </w:rPr>
        <w:t xml:space="preserve">исчерпывающих основаниях для такого отказа. </w:t>
      </w:r>
    </w:p>
    <w:p w:rsidR="003321DA" w:rsidRDefault="00D65E1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3.7. Выдача подарочного комплекта осуществляется не позднее </w:t>
      </w:r>
      <w:r>
        <w:rPr>
          <w:sz w:val="28"/>
        </w:rPr>
        <w:br/>
        <w:t>5 рабочих дней со дня принятия решения о предоставлении подарочного комплекта.</w:t>
      </w:r>
    </w:p>
    <w:p w:rsidR="003321DA" w:rsidRDefault="00D65E14">
      <w:pPr>
        <w:spacing w:after="120" w:line="360" w:lineRule="auto"/>
        <w:ind w:firstLine="851"/>
        <w:jc w:val="both"/>
        <w:rPr>
          <w:sz w:val="28"/>
        </w:rPr>
      </w:pPr>
      <w:r>
        <w:rPr>
          <w:sz w:val="28"/>
        </w:rPr>
        <w:t>Факт получения подарочного комплекта удостоверяется подписью заявителя.</w:t>
      </w:r>
    </w:p>
    <w:p w:rsidR="003321DA" w:rsidRDefault="00D65E14">
      <w:pPr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4. Основания для отказа в предоставлении подарочного комплекта</w:t>
      </w:r>
    </w:p>
    <w:p w:rsidR="003321DA" w:rsidRDefault="00D65E14">
      <w:pPr>
        <w:ind w:firstLine="709"/>
        <w:jc w:val="both"/>
        <w:outlineLvl w:val="0"/>
        <w:rPr>
          <w:sz w:val="28"/>
        </w:rPr>
      </w:pPr>
      <w:r>
        <w:rPr>
          <w:b/>
          <w:sz w:val="28"/>
        </w:rPr>
        <w:t xml:space="preserve"> 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Основаниями для отказа родильными домами и центрами в предоставлении подарочного комплекта являются: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4.1. Заявление о предоставлении подарочного комплекта подано лицом, не являющимся матерь</w:t>
      </w:r>
      <w:r>
        <w:rPr>
          <w:sz w:val="28"/>
        </w:rPr>
        <w:t>ю или отцом ребенка (в случае предоставления подарочного комплекта в порядке, предусмотренном разделом 2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4.2. Заявление о предоставлении подарочного комплекта подано лицом, не являющимся матерью или отцом, усыновителем или опекуном реб</w:t>
      </w:r>
      <w:r>
        <w:rPr>
          <w:sz w:val="28"/>
        </w:rPr>
        <w:t>енка (в случае предоставления подарочного комплекта в порядке, предусмотренном разделом 3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4.3. Заявление о предоставлении подарочного комплекта подано в связи с рождением (усыновлением) ребенка или установлением опеки над ребенком, на </w:t>
      </w:r>
      <w:r>
        <w:rPr>
          <w:sz w:val="28"/>
        </w:rPr>
        <w:t>которого ранее был выдан подарочный комплект.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4.4. Не соблюдено ни одно из условий, предусмотренных пунктом 1.2 настоящего Порядка.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4.5. Не представлены (представлены в неполном объеме) документы, предусмотренные пунктом 2.4 настоящего Порядка (в случае, е</w:t>
      </w:r>
      <w:r>
        <w:rPr>
          <w:sz w:val="28"/>
        </w:rPr>
        <w:t>сли заявление о предоставлении подарочного комплекта подано в родильный дом  отцом ребенка).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4.6.  Не представлены (представлены в неполном объеме) документы, представление которых в соответствии с абзацем первым пункта 3.5 </w:t>
      </w:r>
      <w:r>
        <w:rPr>
          <w:sz w:val="28"/>
        </w:rPr>
        <w:lastRenderedPageBreak/>
        <w:t>настоящего Порядка является обя</w:t>
      </w:r>
      <w:r>
        <w:rPr>
          <w:sz w:val="28"/>
        </w:rPr>
        <w:t xml:space="preserve">занностью заявителя (в случае предоставления подарочного комплекта в порядке, предусмотренном разделом 3 настоящего Порядка).  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4.7. Выявление недостоверных сведений в документах, представленных одним из родителей ребенка (в случае предоставления подарочно</w:t>
      </w:r>
      <w:r>
        <w:rPr>
          <w:sz w:val="28"/>
        </w:rPr>
        <w:t>го комплекта в порядке, предусмотренном разделом 2 настоящего Порядка) или заявителем (в случае предоставления подарочного комплекта в порядке, предусмотренном разделом 3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4.8. Истечение срока подачи заявления о предоставлении подарочно</w:t>
      </w:r>
      <w:r>
        <w:rPr>
          <w:sz w:val="28"/>
        </w:rPr>
        <w:t>го комплекта, предусмотренного пунктом  2.1 настоящего Порядка (в случае предоставления подарочного комплекта в порядке, предусмотренном разделом 2 настоящего Порядка).</w:t>
      </w:r>
    </w:p>
    <w:p w:rsidR="003321DA" w:rsidRDefault="00D65E1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4.9. Истечение срока подачи заявления о предоставлении подарочного комплекта, предусмот</w:t>
      </w:r>
      <w:r>
        <w:rPr>
          <w:sz w:val="28"/>
        </w:rPr>
        <w:t>ренного пунктом  3.1 настоящего Порядка (в случае предоставления подарочного комплекта в порядке, предусмотренном разделом 3 настоящего Порядка).</w:t>
      </w:r>
    </w:p>
    <w:p w:rsidR="003321DA" w:rsidRDefault="00D65E14">
      <w:pPr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>4.10. Отказ родителей (единственного родителя) забрать ребенка из родильного дома  или медицинской организации</w:t>
      </w:r>
      <w:r>
        <w:rPr>
          <w:sz w:val="28"/>
        </w:rPr>
        <w:t xml:space="preserve"> (в случае подачи заявления о предоставлении подарочного комплекта матерью или отцом ребенка).</w:t>
      </w:r>
    </w:p>
    <w:p w:rsidR="003321DA" w:rsidRDefault="00D65E14">
      <w:pPr>
        <w:spacing w:after="720"/>
        <w:jc w:val="center"/>
        <w:rPr>
          <w:sz w:val="28"/>
        </w:rPr>
      </w:pPr>
      <w:r>
        <w:rPr>
          <w:sz w:val="28"/>
        </w:rPr>
        <w:t>__________</w:t>
      </w:r>
    </w:p>
    <w:sectPr w:rsidR="003321DA">
      <w:headerReference w:type="default" r:id="rId8"/>
      <w:footerReference w:type="default" r:id="rId9"/>
      <w:footerReference w:type="first" r:id="rId10"/>
      <w:pgSz w:w="11906" w:h="16838"/>
      <w:pgMar w:top="1418" w:right="851" w:bottom="993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14" w:rsidRDefault="00D65E14">
      <w:r>
        <w:separator/>
      </w:r>
    </w:p>
  </w:endnote>
  <w:endnote w:type="continuationSeparator" w:id="0">
    <w:p w:rsidR="00D65E14" w:rsidRDefault="00D6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A" w:rsidRDefault="003321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A" w:rsidRDefault="003321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14" w:rsidRDefault="00D65E14">
      <w:r>
        <w:separator/>
      </w:r>
    </w:p>
  </w:footnote>
  <w:footnote w:type="continuationSeparator" w:id="0">
    <w:p w:rsidR="00D65E14" w:rsidRDefault="00D6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A" w:rsidRDefault="00D65E14">
    <w:pPr>
      <w:framePr w:wrap="around" w:vAnchor="text" w:hAnchor="margin" w:xAlign="center" w:y="1"/>
    </w:pPr>
    <w:r>
      <w:fldChar w:fldCharType="begin"/>
    </w:r>
    <w:r>
      <w:instrText>PAGE \* Arabic</w:instrText>
    </w:r>
    <w:r w:rsidR="006F1794">
      <w:fldChar w:fldCharType="separate"/>
    </w:r>
    <w:r w:rsidR="006F1794">
      <w:rPr>
        <w:noProof/>
      </w:rPr>
      <w:t>7</w:t>
    </w:r>
    <w:r>
      <w:fldChar w:fldCharType="end"/>
    </w:r>
  </w:p>
  <w:p w:rsidR="003321DA" w:rsidRDefault="003321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2755"/>
    <w:multiLevelType w:val="multilevel"/>
    <w:tmpl w:val="340613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1DA"/>
    <w:rsid w:val="003321DA"/>
    <w:rsid w:val="006F1794"/>
    <w:rsid w:val="00D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-">
    <w:name w:val="Интернет-ссылка"/>
    <w:basedOn w:val="12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Times New Roman" w:hAnsi="Times New Roman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b"/>
    <w:rPr>
      <w:rFonts w:ascii="Times New Roman" w:hAnsi="Times New Roman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c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">
    <w:name w:val="Верхний колонтитул Знак"/>
    <w:link w:val="af0"/>
    <w:rPr>
      <w:rFonts w:ascii="Times New Roman" w:hAnsi="Times New Roman"/>
    </w:rPr>
  </w:style>
  <w:style w:type="character" w:customStyle="1" w:styleId="af0">
    <w:name w:val="Верхний колонтитул Знак"/>
    <w:link w:val="af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аголовок1"/>
    <w:basedOn w:val="a"/>
    <w:next w:val="a8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"/>
    <w:link w:val="19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Нижний колонтитул Знак"/>
    <w:link w:val="af4"/>
    <w:rPr>
      <w:rFonts w:ascii="Times New Roman" w:hAnsi="Times New Roman"/>
    </w:rPr>
  </w:style>
  <w:style w:type="character" w:customStyle="1" w:styleId="af4">
    <w:name w:val="Нижний колонтитул Знак"/>
    <w:link w:val="af3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f7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Times New Roman" w:hAnsi="Times New Roman"/>
      <w:i/>
      <w:sz w:val="24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-">
    <w:name w:val="Интернет-ссылка"/>
    <w:basedOn w:val="12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Times New Roman" w:hAnsi="Times New Roman"/>
    </w:r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b"/>
    <w:rPr>
      <w:rFonts w:ascii="Times New Roman" w:hAnsi="Times New Roman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c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">
    <w:name w:val="Верхний колонтитул Знак"/>
    <w:link w:val="af0"/>
    <w:rPr>
      <w:rFonts w:ascii="Times New Roman" w:hAnsi="Times New Roman"/>
    </w:rPr>
  </w:style>
  <w:style w:type="character" w:customStyle="1" w:styleId="af0">
    <w:name w:val="Верхний колонтитул Знак"/>
    <w:link w:val="af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Заголовок1"/>
    <w:basedOn w:val="a"/>
    <w:next w:val="a8"/>
    <w:link w:val="1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1"/>
    <w:link w:val="19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Нижний колонтитул Знак"/>
    <w:link w:val="af4"/>
    <w:rPr>
      <w:rFonts w:ascii="Times New Roman" w:hAnsi="Times New Roman"/>
    </w:rPr>
  </w:style>
  <w:style w:type="character" w:customStyle="1" w:styleId="af4">
    <w:name w:val="Нижний колонтитул Знак"/>
    <w:link w:val="af3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f7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Times New Roman" w:hAnsi="Times New Roman"/>
      <w:i/>
      <w:sz w:val="24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2</cp:revision>
  <dcterms:created xsi:type="dcterms:W3CDTF">2023-04-18T14:00:00Z</dcterms:created>
  <dcterms:modified xsi:type="dcterms:W3CDTF">2023-04-18T14:03:00Z</dcterms:modified>
</cp:coreProperties>
</file>